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A2F" w:rsidRPr="007041B1" w:rsidRDefault="007041B1">
      <w:pPr>
        <w:shd w:val="clear" w:color="auto" w:fill="FFFFFF"/>
        <w:spacing w:line="240" w:lineRule="auto"/>
        <w:jc w:val="center"/>
        <w:rPr>
          <w:rFonts w:ascii="Calibri" w:eastAsia="Calibri" w:hAnsi="Calibri" w:cs="Calibri"/>
          <w:color w:val="0000FF"/>
          <w:sz w:val="32"/>
          <w:szCs w:val="32"/>
          <w:lang w:val="fr-CA"/>
        </w:rPr>
      </w:pPr>
      <w:r w:rsidRPr="007041B1">
        <w:rPr>
          <w:rFonts w:ascii="Calibri" w:eastAsia="Calibri" w:hAnsi="Calibri" w:cs="Calibri"/>
          <w:color w:val="0000FF"/>
          <w:sz w:val="32"/>
          <w:szCs w:val="32"/>
          <w:lang w:val="fr-CA"/>
        </w:rPr>
        <w:t xml:space="preserve">BIENVENUE </w:t>
      </w:r>
    </w:p>
    <w:p w:rsidR="009F7A2F" w:rsidRPr="007041B1" w:rsidRDefault="007041B1">
      <w:pPr>
        <w:shd w:val="clear" w:color="auto" w:fill="FFFFFF"/>
        <w:spacing w:line="240" w:lineRule="auto"/>
        <w:jc w:val="center"/>
        <w:rPr>
          <w:rFonts w:ascii="Calibri" w:eastAsia="Calibri" w:hAnsi="Calibri" w:cs="Calibri"/>
          <w:color w:val="0000FF"/>
          <w:sz w:val="32"/>
          <w:szCs w:val="32"/>
          <w:lang w:val="fr-CA"/>
        </w:rPr>
      </w:pPr>
      <w:proofErr w:type="gramStart"/>
      <w:r w:rsidRPr="007041B1">
        <w:rPr>
          <w:rFonts w:ascii="Calibri" w:eastAsia="Calibri" w:hAnsi="Calibri" w:cs="Calibri"/>
          <w:color w:val="0000FF"/>
          <w:sz w:val="32"/>
          <w:szCs w:val="32"/>
          <w:lang w:val="fr-CA"/>
        </w:rPr>
        <w:t>sur</w:t>
      </w:r>
      <w:proofErr w:type="gramEnd"/>
      <w:r w:rsidRPr="007041B1">
        <w:rPr>
          <w:rFonts w:ascii="Calibri" w:eastAsia="Calibri" w:hAnsi="Calibri" w:cs="Calibri"/>
          <w:color w:val="0000FF"/>
          <w:sz w:val="32"/>
          <w:szCs w:val="32"/>
          <w:lang w:val="fr-CA"/>
        </w:rPr>
        <w:t xml:space="preserve"> le site web du Centre DELF-DALF du Nord-Ouest Ontario</w:t>
      </w:r>
    </w:p>
    <w:p w:rsidR="009F7A2F" w:rsidRPr="007041B1" w:rsidRDefault="009F7A2F">
      <w:pPr>
        <w:shd w:val="clear" w:color="auto" w:fill="FFFFFF"/>
        <w:spacing w:line="240" w:lineRule="auto"/>
        <w:jc w:val="center"/>
        <w:rPr>
          <w:rFonts w:ascii="Calibri" w:eastAsia="Calibri" w:hAnsi="Calibri" w:cs="Calibri"/>
          <w:color w:val="0000FF"/>
          <w:sz w:val="32"/>
          <w:szCs w:val="32"/>
          <w:lang w:val="fr-CA"/>
        </w:rPr>
      </w:pPr>
    </w:p>
    <w:p w:rsidR="009F7A2F" w:rsidRDefault="007041B1">
      <w:pPr>
        <w:shd w:val="clear" w:color="auto" w:fill="FFFFFF"/>
        <w:spacing w:line="240" w:lineRule="auto"/>
        <w:jc w:val="center"/>
        <w:rPr>
          <w:rFonts w:ascii="Calibri" w:eastAsia="Calibri" w:hAnsi="Calibri" w:cs="Calibri"/>
          <w:color w:val="0000FF"/>
          <w:sz w:val="32"/>
          <w:szCs w:val="32"/>
        </w:rPr>
      </w:pPr>
      <w:r>
        <w:rPr>
          <w:rFonts w:ascii="Calibri" w:eastAsia="Calibri" w:hAnsi="Calibri" w:cs="Calibri"/>
          <w:color w:val="0000FF"/>
          <w:sz w:val="32"/>
          <w:szCs w:val="32"/>
        </w:rPr>
        <w:t>AVANT-PROPOS IMPORTANT</w:t>
      </w:r>
    </w:p>
    <w:p w:rsidR="009F7A2F" w:rsidRDefault="009F7A2F">
      <w:pPr>
        <w:shd w:val="clear" w:color="auto" w:fill="FFFFFF"/>
        <w:spacing w:line="240" w:lineRule="auto"/>
        <w:jc w:val="center"/>
        <w:rPr>
          <w:rFonts w:ascii="Calibri" w:eastAsia="Calibri" w:hAnsi="Calibri" w:cs="Calibri"/>
          <w:color w:val="0000FF"/>
          <w:sz w:val="32"/>
          <w:szCs w:val="32"/>
        </w:rPr>
      </w:pPr>
    </w:p>
    <w:p w:rsidR="009F7A2F" w:rsidRPr="007041B1" w:rsidRDefault="007041B1">
      <w:pPr>
        <w:numPr>
          <w:ilvl w:val="0"/>
          <w:numId w:val="2"/>
        </w:numPr>
        <w:shd w:val="clear" w:color="auto" w:fill="FFFFFF"/>
        <w:spacing w:line="240" w:lineRule="auto"/>
        <w:rPr>
          <w:rFonts w:ascii="Calibri" w:eastAsia="Calibri" w:hAnsi="Calibri" w:cs="Calibri"/>
          <w:color w:val="0000FF"/>
          <w:sz w:val="32"/>
          <w:szCs w:val="32"/>
          <w:lang w:val="fr-CA"/>
        </w:rPr>
      </w:pPr>
      <w:r w:rsidRPr="007041B1">
        <w:rPr>
          <w:rFonts w:ascii="Calibri" w:eastAsia="Calibri" w:hAnsi="Calibri" w:cs="Calibri"/>
          <w:color w:val="0000FF"/>
          <w:sz w:val="32"/>
          <w:szCs w:val="32"/>
          <w:lang w:val="fr-CA"/>
        </w:rPr>
        <w:t>Visiter ce site de France Éducation Internationale (FEI) pour des renseignements pertinents aux examens DELF-DALF:</w:t>
      </w:r>
    </w:p>
    <w:p w:rsidR="009F7A2F" w:rsidRPr="007041B1" w:rsidRDefault="007041B1">
      <w:pPr>
        <w:spacing w:line="240" w:lineRule="auto"/>
        <w:ind w:left="720"/>
        <w:rPr>
          <w:rFonts w:ascii="Calibri" w:eastAsia="Calibri" w:hAnsi="Calibri" w:cs="Calibri"/>
          <w:color w:val="0000FF"/>
          <w:sz w:val="32"/>
          <w:szCs w:val="32"/>
          <w:lang w:val="fr-CA"/>
        </w:rPr>
      </w:pPr>
      <w:r w:rsidRPr="007041B1">
        <w:rPr>
          <w:rFonts w:ascii="Calibri" w:eastAsia="Calibri" w:hAnsi="Calibri" w:cs="Calibri"/>
          <w:color w:val="0000FF"/>
          <w:sz w:val="32"/>
          <w:szCs w:val="32"/>
          <w:highlight w:val="white"/>
          <w:lang w:val="fr-CA"/>
        </w:rPr>
        <w:t>https://www.france-education-international.fr/diplome/dalf?langue=fr</w:t>
      </w:r>
    </w:p>
    <w:p w:rsidR="009F7A2F" w:rsidRPr="007041B1" w:rsidRDefault="009F7A2F">
      <w:pPr>
        <w:shd w:val="clear" w:color="auto" w:fill="FFFFFF"/>
        <w:spacing w:line="240" w:lineRule="auto"/>
        <w:rPr>
          <w:rFonts w:ascii="Calibri" w:eastAsia="Calibri" w:hAnsi="Calibri" w:cs="Calibri"/>
          <w:color w:val="0000FF"/>
          <w:sz w:val="32"/>
          <w:szCs w:val="32"/>
          <w:lang w:val="fr-CA"/>
        </w:rPr>
      </w:pPr>
    </w:p>
    <w:p w:rsidR="00F3431B" w:rsidRDefault="007041B1" w:rsidP="00F3431B">
      <w:pPr>
        <w:numPr>
          <w:ilvl w:val="0"/>
          <w:numId w:val="1"/>
        </w:numPr>
        <w:shd w:val="clear" w:color="auto" w:fill="FFFFFF"/>
        <w:spacing w:line="240" w:lineRule="auto"/>
        <w:rPr>
          <w:rFonts w:ascii="Calibri" w:eastAsia="Calibri" w:hAnsi="Calibri" w:cs="Calibri"/>
          <w:color w:val="0000FF"/>
          <w:sz w:val="32"/>
          <w:szCs w:val="32"/>
          <w:lang w:val="fr-CA"/>
        </w:rPr>
      </w:pPr>
      <w:r w:rsidRPr="007041B1">
        <w:rPr>
          <w:rFonts w:ascii="Calibri" w:eastAsia="Calibri" w:hAnsi="Calibri" w:cs="Calibri"/>
          <w:color w:val="0000FF"/>
          <w:sz w:val="32"/>
          <w:szCs w:val="32"/>
          <w:lang w:val="fr-CA"/>
        </w:rPr>
        <w:t>FEI a approuvé trois sessions d’examen en 202</w:t>
      </w:r>
      <w:r w:rsidR="00376BC8">
        <w:rPr>
          <w:rFonts w:ascii="Calibri" w:eastAsia="Calibri" w:hAnsi="Calibri" w:cs="Calibri"/>
          <w:color w:val="0000FF"/>
          <w:sz w:val="32"/>
          <w:szCs w:val="32"/>
          <w:lang w:val="fr-CA"/>
        </w:rPr>
        <w:t>4</w:t>
      </w:r>
      <w:r w:rsidRPr="007041B1">
        <w:rPr>
          <w:rFonts w:ascii="Calibri" w:eastAsia="Calibri" w:hAnsi="Calibri" w:cs="Calibri"/>
          <w:color w:val="0000FF"/>
          <w:sz w:val="32"/>
          <w:szCs w:val="32"/>
          <w:lang w:val="fr-CA"/>
        </w:rPr>
        <w:t>. Nous prévoyons offrir tous les trois, mais il peut y avoir des imprévus à cause de la situation sanitaire ou un manque d’examinateurs-correcteurs. Le cas échéant, nous contacterons les candidats qui sont déjà inscrits et nous modifierons cette page aussitôt que possible.</w:t>
      </w:r>
    </w:p>
    <w:p w:rsidR="00F3431B" w:rsidRDefault="00F3431B" w:rsidP="00F3431B">
      <w:pPr>
        <w:shd w:val="clear" w:color="auto" w:fill="FFFFFF"/>
        <w:spacing w:line="240" w:lineRule="auto"/>
        <w:ind w:left="720"/>
        <w:rPr>
          <w:rFonts w:ascii="Calibri" w:eastAsia="Calibri" w:hAnsi="Calibri" w:cs="Calibri"/>
          <w:color w:val="0000FF"/>
          <w:sz w:val="32"/>
          <w:szCs w:val="32"/>
          <w:lang w:val="fr-CA"/>
        </w:rPr>
      </w:pPr>
    </w:p>
    <w:p w:rsidR="00F3431B" w:rsidRPr="00F3431B" w:rsidRDefault="007041B1" w:rsidP="00F3431B">
      <w:pPr>
        <w:numPr>
          <w:ilvl w:val="0"/>
          <w:numId w:val="1"/>
        </w:numPr>
        <w:shd w:val="clear" w:color="auto" w:fill="FFFFFF"/>
        <w:spacing w:line="240" w:lineRule="auto"/>
        <w:rPr>
          <w:rFonts w:ascii="Calibri" w:eastAsia="Calibri" w:hAnsi="Calibri" w:cs="Calibri"/>
          <w:color w:val="0000FF"/>
          <w:sz w:val="32"/>
          <w:szCs w:val="32"/>
          <w:lang w:val="fr-CA"/>
        </w:rPr>
      </w:pPr>
      <w:r w:rsidRPr="00F3431B">
        <w:rPr>
          <w:rFonts w:ascii="Calibri" w:eastAsia="Calibri" w:hAnsi="Calibri" w:cs="Calibri"/>
          <w:color w:val="0000FF"/>
          <w:sz w:val="32"/>
          <w:szCs w:val="32"/>
          <w:lang w:val="fr-CA"/>
        </w:rPr>
        <w:t>Les épreuves collectives (</w:t>
      </w:r>
      <w:r w:rsidR="00F3431B" w:rsidRPr="00F3431B">
        <w:rPr>
          <w:rFonts w:ascii="Calibri" w:eastAsia="Calibri" w:hAnsi="Calibri" w:cs="Calibri"/>
          <w:color w:val="0000FF"/>
          <w:sz w:val="32"/>
          <w:szCs w:val="32"/>
          <w:lang w:val="fr-CA"/>
        </w:rPr>
        <w:t xml:space="preserve">production écrite) </w:t>
      </w:r>
      <w:r w:rsidRPr="00F3431B">
        <w:rPr>
          <w:rFonts w:ascii="Calibri" w:eastAsia="Calibri" w:hAnsi="Calibri" w:cs="Calibri"/>
          <w:color w:val="0000FF"/>
          <w:sz w:val="32"/>
          <w:szCs w:val="32"/>
          <w:lang w:val="fr-CA"/>
        </w:rPr>
        <w:t>auront lieu les dates notées dans le tableau ci-bas.</w:t>
      </w:r>
      <w:r w:rsidR="00F3431B" w:rsidRPr="00F3431B">
        <w:rPr>
          <w:rFonts w:ascii="Calibri" w:hAnsi="Calibri" w:cs="Calibri"/>
          <w:sz w:val="28"/>
          <w:szCs w:val="28"/>
          <w:lang w:val="fr-CA"/>
        </w:rPr>
        <w:t xml:space="preserve"> </w:t>
      </w:r>
      <w:r w:rsidR="00206E34">
        <w:rPr>
          <w:rFonts w:ascii="Calibri" w:eastAsia="Calibri" w:hAnsi="Calibri" w:cs="Calibri"/>
          <w:color w:val="0000FF"/>
          <w:sz w:val="32"/>
          <w:szCs w:val="32"/>
          <w:lang w:val="fr-CA"/>
        </w:rPr>
        <w:t>Lors de l’inscription on vous demandera vos restrictions à cause de votre travail ou de vos cours et on essaiera de programmer LES ORAUX en fonction de ces restrictions.</w:t>
      </w:r>
    </w:p>
    <w:p w:rsidR="00F3431B" w:rsidRDefault="00F3431B" w:rsidP="00F3431B">
      <w:pPr>
        <w:pStyle w:val="Paragraphedeliste"/>
        <w:rPr>
          <w:rFonts w:ascii="Calibri" w:eastAsia="Calibri" w:hAnsi="Calibri" w:cs="Calibri"/>
          <w:color w:val="0000FF"/>
          <w:sz w:val="32"/>
          <w:szCs w:val="32"/>
          <w:lang w:val="fr-CA"/>
        </w:rPr>
      </w:pPr>
    </w:p>
    <w:p w:rsidR="00F3431B" w:rsidRDefault="00F3431B" w:rsidP="00F3431B">
      <w:pPr>
        <w:shd w:val="clear" w:color="auto" w:fill="FFFFFF"/>
        <w:spacing w:line="240" w:lineRule="auto"/>
        <w:ind w:left="720"/>
        <w:rPr>
          <w:rFonts w:ascii="Calibri" w:eastAsia="Calibri" w:hAnsi="Calibri" w:cs="Calibri"/>
          <w:color w:val="0000FF"/>
          <w:sz w:val="32"/>
          <w:szCs w:val="32"/>
          <w:lang w:val="fr-CA"/>
        </w:rPr>
      </w:pPr>
      <w:r>
        <w:rPr>
          <w:rFonts w:ascii="Calibri" w:eastAsia="Calibri" w:hAnsi="Calibri" w:cs="Calibri"/>
          <w:color w:val="0000FF"/>
          <w:sz w:val="32"/>
          <w:szCs w:val="32"/>
          <w:lang w:val="fr-CA"/>
        </w:rPr>
        <w:t>Session de juin 2024</w:t>
      </w:r>
    </w:p>
    <w:p w:rsidR="00F3431B" w:rsidRDefault="00F3431B" w:rsidP="00F3431B">
      <w:pPr>
        <w:shd w:val="clear" w:color="auto" w:fill="FFFFFF"/>
        <w:spacing w:line="240" w:lineRule="auto"/>
        <w:ind w:left="720"/>
        <w:rPr>
          <w:rFonts w:ascii="Calibri" w:eastAsia="Calibri" w:hAnsi="Calibri" w:cs="Calibri"/>
          <w:color w:val="0000FF"/>
          <w:sz w:val="32"/>
          <w:szCs w:val="32"/>
          <w:lang w:val="fr-CA"/>
        </w:rPr>
      </w:pPr>
      <w:r>
        <w:rPr>
          <w:rFonts w:ascii="Calibri" w:eastAsia="Calibri" w:hAnsi="Calibri" w:cs="Calibri"/>
          <w:color w:val="0000FF"/>
          <w:sz w:val="32"/>
          <w:szCs w:val="32"/>
          <w:lang w:val="fr-CA"/>
        </w:rPr>
        <w:t>Autant que possible, les O</w:t>
      </w:r>
      <w:r w:rsidR="00983520">
        <w:rPr>
          <w:rFonts w:ascii="Calibri" w:eastAsia="Calibri" w:hAnsi="Calibri" w:cs="Calibri"/>
          <w:color w:val="0000FF"/>
          <w:sz w:val="32"/>
          <w:szCs w:val="32"/>
          <w:lang w:val="fr-CA"/>
        </w:rPr>
        <w:t>RAUX</w:t>
      </w:r>
      <w:r>
        <w:rPr>
          <w:rFonts w:ascii="Calibri" w:eastAsia="Calibri" w:hAnsi="Calibri" w:cs="Calibri"/>
          <w:color w:val="0000FF"/>
          <w:sz w:val="32"/>
          <w:szCs w:val="32"/>
          <w:lang w:val="fr-CA"/>
        </w:rPr>
        <w:t xml:space="preserve"> pour les niveaux A1, A2, B1, B</w:t>
      </w:r>
      <w:r w:rsidR="00983520">
        <w:rPr>
          <w:rFonts w:ascii="Calibri" w:eastAsia="Calibri" w:hAnsi="Calibri" w:cs="Calibri"/>
          <w:color w:val="0000FF"/>
          <w:sz w:val="32"/>
          <w:szCs w:val="32"/>
          <w:lang w:val="fr-CA"/>
        </w:rPr>
        <w:t>2 et C2 auront lieu le vendredi 14 juin et l’oral pour le C1 aura lieu le lundi 17 juin. Comme indiqué ci-dessus, vous devez nous informer dès votre inscription si vous avez des restrictions valables à l’égard de l’horaire des oraux.</w:t>
      </w:r>
    </w:p>
    <w:p w:rsidR="00983520" w:rsidRDefault="00983520" w:rsidP="00F3431B">
      <w:pPr>
        <w:shd w:val="clear" w:color="auto" w:fill="FFFFFF"/>
        <w:spacing w:line="240" w:lineRule="auto"/>
        <w:ind w:left="720"/>
        <w:rPr>
          <w:rFonts w:ascii="Calibri" w:eastAsia="Calibri" w:hAnsi="Calibri" w:cs="Calibri"/>
          <w:color w:val="0000FF"/>
          <w:sz w:val="32"/>
          <w:szCs w:val="32"/>
          <w:lang w:val="fr-CA"/>
        </w:rPr>
      </w:pPr>
    </w:p>
    <w:p w:rsidR="00983520" w:rsidRDefault="00983520" w:rsidP="00F3431B">
      <w:pPr>
        <w:shd w:val="clear" w:color="auto" w:fill="FFFFFF"/>
        <w:spacing w:line="240" w:lineRule="auto"/>
        <w:ind w:left="720"/>
        <w:rPr>
          <w:rFonts w:ascii="Calibri" w:eastAsia="Calibri" w:hAnsi="Calibri" w:cs="Calibri"/>
          <w:color w:val="0000FF"/>
          <w:sz w:val="32"/>
          <w:szCs w:val="32"/>
          <w:lang w:val="fr-CA"/>
        </w:rPr>
      </w:pPr>
      <w:r>
        <w:rPr>
          <w:rFonts w:ascii="Calibri" w:eastAsia="Calibri" w:hAnsi="Calibri" w:cs="Calibri"/>
          <w:color w:val="0000FF"/>
          <w:sz w:val="32"/>
          <w:szCs w:val="32"/>
          <w:lang w:val="fr-CA"/>
        </w:rPr>
        <w:t>Session de novembre 2024</w:t>
      </w:r>
    </w:p>
    <w:p w:rsidR="00983520" w:rsidRPr="00F3431B" w:rsidRDefault="00983520" w:rsidP="00F3431B">
      <w:pPr>
        <w:shd w:val="clear" w:color="auto" w:fill="FFFFFF"/>
        <w:spacing w:line="240" w:lineRule="auto"/>
        <w:ind w:left="720"/>
        <w:rPr>
          <w:rFonts w:ascii="Calibri" w:eastAsia="Calibri" w:hAnsi="Calibri" w:cs="Calibri"/>
          <w:color w:val="0000FF"/>
          <w:sz w:val="32"/>
          <w:szCs w:val="32"/>
          <w:lang w:val="fr-CA"/>
        </w:rPr>
      </w:pPr>
      <w:r>
        <w:rPr>
          <w:rFonts w:ascii="Calibri" w:eastAsia="Calibri" w:hAnsi="Calibri" w:cs="Calibri"/>
          <w:color w:val="0000FF"/>
          <w:sz w:val="32"/>
          <w:szCs w:val="32"/>
          <w:lang w:val="fr-CA"/>
        </w:rPr>
        <w:t xml:space="preserve">Autant que possible, les ORAUX pour les niveaux A1, A2, B1, B2 et C2 auront lieu le vendredi 29 novembre et l’oral pour le C1 aura lieu le lundi 2 décembre. Comme indiqué ci-dessus, vous </w:t>
      </w:r>
      <w:r>
        <w:rPr>
          <w:rFonts w:ascii="Calibri" w:eastAsia="Calibri" w:hAnsi="Calibri" w:cs="Calibri"/>
          <w:color w:val="0000FF"/>
          <w:sz w:val="32"/>
          <w:szCs w:val="32"/>
          <w:lang w:val="fr-CA"/>
        </w:rPr>
        <w:lastRenderedPageBreak/>
        <w:t>devez nous informer dès votre inscription si vous avez des restrictions valables à l’égard de l’horaire des oraux.</w:t>
      </w:r>
    </w:p>
    <w:p w:rsidR="00F3431B" w:rsidRDefault="00F3431B" w:rsidP="00F3431B">
      <w:pPr>
        <w:pStyle w:val="Paragraphedeliste"/>
        <w:rPr>
          <w:rFonts w:ascii="Calibri" w:eastAsia="Calibri" w:hAnsi="Calibri" w:cs="Calibri"/>
          <w:color w:val="0000FF"/>
          <w:sz w:val="32"/>
          <w:szCs w:val="32"/>
          <w:lang w:val="fr-CA"/>
        </w:rPr>
      </w:pPr>
    </w:p>
    <w:p w:rsidR="001E0007" w:rsidRDefault="007041B1">
      <w:pPr>
        <w:numPr>
          <w:ilvl w:val="0"/>
          <w:numId w:val="1"/>
        </w:numPr>
        <w:shd w:val="clear" w:color="auto" w:fill="FFFFFF"/>
        <w:spacing w:line="240" w:lineRule="auto"/>
        <w:rPr>
          <w:rFonts w:ascii="Calibri" w:eastAsia="Calibri" w:hAnsi="Calibri" w:cs="Calibri"/>
          <w:color w:val="0000FF"/>
          <w:sz w:val="32"/>
          <w:szCs w:val="32"/>
          <w:lang w:val="fr-CA"/>
        </w:rPr>
      </w:pPr>
      <w:r w:rsidRPr="007041B1">
        <w:rPr>
          <w:rFonts w:ascii="Calibri" w:eastAsia="Calibri" w:hAnsi="Calibri" w:cs="Calibri"/>
          <w:color w:val="0000FF"/>
          <w:sz w:val="32"/>
          <w:szCs w:val="32"/>
          <w:lang w:val="fr-CA"/>
        </w:rPr>
        <w:t xml:space="preserve"> </w:t>
      </w:r>
      <w:r w:rsidR="001E0007">
        <w:rPr>
          <w:rFonts w:ascii="Calibri" w:eastAsia="Calibri" w:hAnsi="Calibri" w:cs="Calibri"/>
          <w:color w:val="0000FF"/>
          <w:sz w:val="32"/>
          <w:szCs w:val="32"/>
          <w:lang w:val="fr-CA"/>
        </w:rPr>
        <w:t>Lors de l’inscription on vous demandera vos restrictions à cause de votre travail ou de vos cours et on essaiera de programmer LES ORAUX en fonction de ces restrictions.</w:t>
      </w:r>
    </w:p>
    <w:p w:rsidR="009F7A2F" w:rsidRPr="007041B1" w:rsidRDefault="009F7A2F" w:rsidP="001E0007">
      <w:pPr>
        <w:shd w:val="clear" w:color="auto" w:fill="FFFFFF"/>
        <w:spacing w:line="240" w:lineRule="auto"/>
        <w:rPr>
          <w:color w:val="0000FF"/>
          <w:sz w:val="32"/>
          <w:szCs w:val="32"/>
          <w:lang w:val="fr-CA"/>
        </w:rPr>
      </w:pPr>
    </w:p>
    <w:p w:rsidR="009F7A2F" w:rsidRPr="009C58D9" w:rsidRDefault="007041B1">
      <w:pPr>
        <w:numPr>
          <w:ilvl w:val="0"/>
          <w:numId w:val="1"/>
        </w:numPr>
        <w:shd w:val="clear" w:color="auto" w:fill="FFFFFF"/>
        <w:spacing w:line="240" w:lineRule="auto"/>
        <w:rPr>
          <w:rFonts w:ascii="Calibri" w:eastAsia="Calibri" w:hAnsi="Calibri" w:cs="Calibri"/>
          <w:color w:val="0000FF"/>
          <w:sz w:val="32"/>
          <w:szCs w:val="32"/>
          <w:lang w:val="fr-CA"/>
        </w:rPr>
      </w:pPr>
      <w:r w:rsidRPr="009C58D9">
        <w:rPr>
          <w:color w:val="0000FF"/>
          <w:sz w:val="32"/>
          <w:szCs w:val="32"/>
          <w:lang w:val="fr-CA"/>
        </w:rPr>
        <w:t>Selon les politiques de FEI, un examinateur de la Production orale ne peut pas connaître le candidat et un correcteur de la Production écrite doit suivre le principe de l’anonymat du candidat. Donc, il est ESSENTIEL que vous vous inscriviez dès l’ouverture des inscriptions pour que nous ayons le temps de contacter un examinateur-correcteur qui ne vous connaît pas. De plus, nous ne pouvons fournir aucune garantie à cet égard et il vous sera peut-être nécessaire de vous inscrire dans un autre Centre d’examen, par exemple, à Winnipeg ou à Toronto. Puisque les sessions d’examen ont lieu aux mêmes dates partout au Canada, vous avez intérêt à savoir le plus tôt possible si vous pouvez passer votre examen au Centre DELF-DALF du Nord-Ouest Ontario.</w:t>
      </w:r>
    </w:p>
    <w:p w:rsidR="009F7A2F" w:rsidRPr="009C58D9" w:rsidRDefault="009F7A2F">
      <w:pPr>
        <w:shd w:val="clear" w:color="auto" w:fill="FFFFFF"/>
        <w:spacing w:line="240" w:lineRule="auto"/>
        <w:ind w:left="720"/>
        <w:rPr>
          <w:color w:val="0000FF"/>
          <w:sz w:val="32"/>
          <w:szCs w:val="32"/>
          <w:lang w:val="fr-CA"/>
        </w:rPr>
      </w:pPr>
    </w:p>
    <w:p w:rsidR="009F7A2F" w:rsidRDefault="007041B1">
      <w:pPr>
        <w:numPr>
          <w:ilvl w:val="0"/>
          <w:numId w:val="1"/>
        </w:numPr>
        <w:shd w:val="clear" w:color="auto" w:fill="FFFFFF"/>
        <w:spacing w:line="240" w:lineRule="auto"/>
        <w:rPr>
          <w:color w:val="0000FF"/>
          <w:sz w:val="32"/>
          <w:szCs w:val="32"/>
        </w:rPr>
      </w:pPr>
      <w:proofErr w:type="spellStart"/>
      <w:r>
        <w:rPr>
          <w:color w:val="0000FF"/>
          <w:sz w:val="32"/>
          <w:szCs w:val="32"/>
        </w:rPr>
        <w:t>Coûts</w:t>
      </w:r>
      <w:proofErr w:type="spellEnd"/>
      <w:r>
        <w:rPr>
          <w:color w:val="0000FF"/>
          <w:sz w:val="32"/>
          <w:szCs w:val="32"/>
        </w:rPr>
        <w:t>: B1, B2–195$, C1, C2–275$</w:t>
      </w:r>
    </w:p>
    <w:p w:rsidR="00F3431B" w:rsidRDefault="00F3431B" w:rsidP="00F3431B">
      <w:pPr>
        <w:pStyle w:val="Paragraphedeliste"/>
        <w:rPr>
          <w:color w:val="0000FF"/>
          <w:sz w:val="32"/>
          <w:szCs w:val="32"/>
        </w:rPr>
      </w:pPr>
    </w:p>
    <w:p w:rsidR="00F3431B" w:rsidRPr="00F3431B" w:rsidRDefault="00F3431B">
      <w:pPr>
        <w:numPr>
          <w:ilvl w:val="0"/>
          <w:numId w:val="1"/>
        </w:numPr>
        <w:shd w:val="clear" w:color="auto" w:fill="FFFFFF"/>
        <w:spacing w:line="240" w:lineRule="auto"/>
        <w:rPr>
          <w:color w:val="0000FF"/>
          <w:sz w:val="32"/>
          <w:szCs w:val="32"/>
          <w:lang w:val="fr-CA"/>
        </w:rPr>
      </w:pPr>
      <w:r w:rsidRPr="00F3431B">
        <w:rPr>
          <w:color w:val="0000FF"/>
          <w:sz w:val="32"/>
          <w:szCs w:val="32"/>
          <w:lang w:val="fr-CA"/>
        </w:rPr>
        <w:t>Lieu des examens (les é</w:t>
      </w:r>
      <w:r>
        <w:rPr>
          <w:color w:val="0000FF"/>
          <w:sz w:val="32"/>
          <w:szCs w:val="32"/>
          <w:lang w:val="fr-CA"/>
        </w:rPr>
        <w:t xml:space="preserve">preuves collectives et les oraux) : Novocentre, 234 rue Van Norman, </w:t>
      </w:r>
      <w:proofErr w:type="spellStart"/>
      <w:r>
        <w:rPr>
          <w:color w:val="0000FF"/>
          <w:sz w:val="32"/>
          <w:szCs w:val="32"/>
          <w:lang w:val="fr-CA"/>
        </w:rPr>
        <w:t>Thunder</w:t>
      </w:r>
      <w:proofErr w:type="spellEnd"/>
      <w:r>
        <w:rPr>
          <w:color w:val="0000FF"/>
          <w:sz w:val="32"/>
          <w:szCs w:val="32"/>
          <w:lang w:val="fr-CA"/>
        </w:rPr>
        <w:t xml:space="preserve"> Bay</w:t>
      </w:r>
    </w:p>
    <w:p w:rsidR="009F7A2F" w:rsidRPr="00F3431B" w:rsidRDefault="009F7A2F">
      <w:pPr>
        <w:shd w:val="clear" w:color="auto" w:fill="FFFFFF"/>
        <w:spacing w:line="240" w:lineRule="auto"/>
        <w:ind w:left="720"/>
        <w:rPr>
          <w:color w:val="0000FF"/>
          <w:sz w:val="32"/>
          <w:szCs w:val="32"/>
          <w:lang w:val="fr-CA"/>
        </w:rPr>
      </w:pPr>
    </w:p>
    <w:p w:rsidR="009F7A2F" w:rsidRDefault="007041B1">
      <w:pPr>
        <w:numPr>
          <w:ilvl w:val="0"/>
          <w:numId w:val="1"/>
        </w:numPr>
        <w:shd w:val="clear" w:color="auto" w:fill="FFFFFF"/>
        <w:spacing w:line="240" w:lineRule="auto"/>
        <w:rPr>
          <w:color w:val="0000FF"/>
          <w:sz w:val="32"/>
          <w:szCs w:val="32"/>
          <w:lang w:val="fr-CA"/>
        </w:rPr>
      </w:pPr>
      <w:r w:rsidRPr="009C58D9">
        <w:rPr>
          <w:color w:val="0000FF"/>
          <w:sz w:val="32"/>
          <w:szCs w:val="32"/>
          <w:lang w:val="fr-CA"/>
        </w:rPr>
        <w:t xml:space="preserve">Contacter: Denis Malette, </w:t>
      </w:r>
      <w:hyperlink r:id="rId5">
        <w:r w:rsidRPr="009C58D9">
          <w:rPr>
            <w:color w:val="1155CC"/>
            <w:sz w:val="32"/>
            <w:szCs w:val="32"/>
            <w:u w:val="single"/>
            <w:lang w:val="fr-CA"/>
          </w:rPr>
          <w:t>dg@novocentre.com</w:t>
        </w:r>
      </w:hyperlink>
      <w:r w:rsidRPr="009C58D9">
        <w:rPr>
          <w:color w:val="0000FF"/>
          <w:sz w:val="32"/>
          <w:szCs w:val="32"/>
          <w:lang w:val="fr-CA"/>
        </w:rPr>
        <w:t xml:space="preserve"> pour vous inscrire</w:t>
      </w:r>
    </w:p>
    <w:p w:rsidR="00BA3A5F" w:rsidRDefault="00BA3A5F" w:rsidP="00BA3A5F">
      <w:pPr>
        <w:pStyle w:val="Paragraphedeliste"/>
        <w:rPr>
          <w:color w:val="0000FF"/>
          <w:sz w:val="32"/>
          <w:szCs w:val="32"/>
          <w:lang w:val="fr-CA"/>
        </w:rPr>
      </w:pPr>
    </w:p>
    <w:p w:rsidR="00BA3A5F" w:rsidRDefault="00BA3A5F" w:rsidP="00BA3A5F">
      <w:pPr>
        <w:shd w:val="clear" w:color="auto" w:fill="FFFFFF"/>
        <w:spacing w:line="240" w:lineRule="auto"/>
        <w:rPr>
          <w:color w:val="0000FF"/>
          <w:sz w:val="32"/>
          <w:szCs w:val="32"/>
          <w:lang w:val="fr-CA"/>
        </w:rPr>
      </w:pPr>
    </w:p>
    <w:p w:rsidR="00BA3A5F" w:rsidRDefault="00BA3A5F" w:rsidP="00BA3A5F">
      <w:pPr>
        <w:shd w:val="clear" w:color="auto" w:fill="FFFFFF"/>
        <w:spacing w:line="240" w:lineRule="auto"/>
        <w:rPr>
          <w:color w:val="0000FF"/>
          <w:sz w:val="32"/>
          <w:szCs w:val="32"/>
          <w:lang w:val="fr-CA"/>
        </w:rPr>
      </w:pPr>
    </w:p>
    <w:p w:rsidR="00BA3A5F" w:rsidRDefault="00BA3A5F" w:rsidP="00BA3A5F">
      <w:pPr>
        <w:shd w:val="clear" w:color="auto" w:fill="FFFFFF"/>
        <w:spacing w:line="240" w:lineRule="auto"/>
        <w:rPr>
          <w:color w:val="0000FF"/>
          <w:sz w:val="32"/>
          <w:szCs w:val="32"/>
          <w:lang w:val="fr-CA"/>
        </w:rPr>
      </w:pPr>
    </w:p>
    <w:p w:rsidR="00BA3A5F" w:rsidRDefault="00BA3A5F" w:rsidP="00BA3A5F">
      <w:pPr>
        <w:shd w:val="clear" w:color="auto" w:fill="FFFFFF"/>
        <w:spacing w:line="240" w:lineRule="auto"/>
        <w:rPr>
          <w:color w:val="0000FF"/>
          <w:sz w:val="32"/>
          <w:szCs w:val="32"/>
          <w:lang w:val="fr-CA"/>
        </w:rPr>
      </w:pPr>
    </w:p>
    <w:p w:rsidR="00BA3A5F" w:rsidRPr="009C58D9" w:rsidRDefault="00BA3A5F" w:rsidP="00BA3A5F">
      <w:pPr>
        <w:shd w:val="clear" w:color="auto" w:fill="FFFFFF"/>
        <w:spacing w:line="240" w:lineRule="auto"/>
        <w:rPr>
          <w:color w:val="0000FF"/>
          <w:sz w:val="32"/>
          <w:szCs w:val="32"/>
          <w:lang w:val="fr-CA"/>
        </w:rPr>
      </w:pPr>
      <w:bookmarkStart w:id="0" w:name="_GoBack"/>
      <w:bookmarkEnd w:id="0"/>
    </w:p>
    <w:p w:rsidR="009F7A2F" w:rsidRPr="009C58D9" w:rsidRDefault="009F7A2F">
      <w:pPr>
        <w:shd w:val="clear" w:color="auto" w:fill="FFFFFF"/>
        <w:spacing w:line="240" w:lineRule="auto"/>
        <w:rPr>
          <w:color w:val="0000FF"/>
          <w:sz w:val="32"/>
          <w:szCs w:val="32"/>
          <w:lang w:val="fr-CA"/>
        </w:rPr>
      </w:pPr>
    </w:p>
    <w:tbl>
      <w:tblPr>
        <w:tblStyle w:val="a"/>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30"/>
        <w:gridCol w:w="1470"/>
        <w:gridCol w:w="3240"/>
        <w:gridCol w:w="2550"/>
      </w:tblGrid>
      <w:tr w:rsidR="009F7A2F" w:rsidRPr="00BA3A5F">
        <w:trPr>
          <w:trHeight w:val="520"/>
        </w:trPr>
        <w:tc>
          <w:tcPr>
            <w:tcW w:w="10200" w:type="dxa"/>
            <w:gridSpan w:val="5"/>
            <w:shd w:val="clear" w:color="auto" w:fill="auto"/>
            <w:tcMar>
              <w:top w:w="100" w:type="dxa"/>
              <w:left w:w="100" w:type="dxa"/>
              <w:bottom w:w="100" w:type="dxa"/>
              <w:right w:w="100" w:type="dxa"/>
            </w:tcMar>
          </w:tcPr>
          <w:p w:rsidR="009F7A2F" w:rsidRPr="009C58D9" w:rsidRDefault="007041B1">
            <w:pPr>
              <w:widowControl w:val="0"/>
              <w:spacing w:line="240" w:lineRule="auto"/>
              <w:jc w:val="center"/>
              <w:rPr>
                <w:color w:val="0000FF"/>
                <w:sz w:val="32"/>
                <w:szCs w:val="32"/>
                <w:lang w:val="fr-CA"/>
              </w:rPr>
            </w:pPr>
            <w:r w:rsidRPr="009C58D9">
              <w:rPr>
                <w:color w:val="0000FF"/>
                <w:sz w:val="32"/>
                <w:szCs w:val="32"/>
                <w:lang w:val="fr-CA"/>
              </w:rPr>
              <w:lastRenderedPageBreak/>
              <w:t xml:space="preserve">Session de MARS: Inscriptions du </w:t>
            </w:r>
            <w:r w:rsidR="00376BC8">
              <w:rPr>
                <w:color w:val="0000FF"/>
                <w:sz w:val="32"/>
                <w:szCs w:val="32"/>
                <w:lang w:val="fr-CA"/>
              </w:rPr>
              <w:t>15</w:t>
            </w:r>
            <w:r w:rsidRPr="009C58D9">
              <w:rPr>
                <w:color w:val="0000FF"/>
                <w:sz w:val="32"/>
                <w:szCs w:val="32"/>
                <w:lang w:val="fr-CA"/>
              </w:rPr>
              <w:t xml:space="preserve"> janvier au </w:t>
            </w:r>
            <w:r w:rsidR="00376BC8">
              <w:rPr>
                <w:color w:val="0000FF"/>
                <w:sz w:val="32"/>
                <w:szCs w:val="32"/>
                <w:lang w:val="fr-CA"/>
              </w:rPr>
              <w:t>15</w:t>
            </w:r>
            <w:r w:rsidRPr="009C58D9">
              <w:rPr>
                <w:color w:val="0000FF"/>
                <w:sz w:val="32"/>
                <w:szCs w:val="32"/>
                <w:lang w:val="fr-CA"/>
              </w:rPr>
              <w:t xml:space="preserve"> février 202</w:t>
            </w:r>
            <w:r w:rsidR="00376BC8">
              <w:rPr>
                <w:color w:val="0000FF"/>
                <w:sz w:val="32"/>
                <w:szCs w:val="32"/>
                <w:lang w:val="fr-CA"/>
              </w:rPr>
              <w:t>4</w:t>
            </w:r>
          </w:p>
        </w:tc>
      </w:tr>
      <w:tr w:rsidR="009F7A2F" w:rsidRPr="009C58D9">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proofErr w:type="spellStart"/>
            <w:r>
              <w:rPr>
                <w:color w:val="0000FF"/>
                <w:sz w:val="32"/>
                <w:szCs w:val="32"/>
              </w:rPr>
              <w:t>Niveau</w:t>
            </w:r>
            <w:proofErr w:type="spellEnd"/>
          </w:p>
        </w:tc>
        <w:tc>
          <w:tcPr>
            <w:tcW w:w="153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Date</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proofErr w:type="spellStart"/>
            <w:r>
              <w:rPr>
                <w:color w:val="0000FF"/>
                <w:sz w:val="32"/>
                <w:szCs w:val="32"/>
              </w:rPr>
              <w:t>Heure</w:t>
            </w:r>
            <w:proofErr w:type="spellEnd"/>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 xml:space="preserve">Durée des </w:t>
            </w:r>
            <w:proofErr w:type="spellStart"/>
            <w:r>
              <w:rPr>
                <w:color w:val="0000FF"/>
                <w:sz w:val="32"/>
                <w:szCs w:val="32"/>
              </w:rPr>
              <w:t>épreuves</w:t>
            </w:r>
            <w:proofErr w:type="spellEnd"/>
            <w:r>
              <w:rPr>
                <w:color w:val="0000FF"/>
                <w:sz w:val="32"/>
                <w:szCs w:val="32"/>
              </w:rPr>
              <w:t xml:space="preserve"> collectives</w:t>
            </w:r>
          </w:p>
        </w:tc>
        <w:tc>
          <w:tcPr>
            <w:tcW w:w="2550" w:type="dxa"/>
            <w:shd w:val="clear" w:color="auto" w:fill="auto"/>
            <w:tcMar>
              <w:top w:w="100" w:type="dxa"/>
              <w:left w:w="100" w:type="dxa"/>
              <w:bottom w:w="100" w:type="dxa"/>
              <w:right w:w="100" w:type="dxa"/>
            </w:tcMar>
          </w:tcPr>
          <w:p w:rsidR="009F7A2F" w:rsidRPr="009C58D9" w:rsidRDefault="007041B1">
            <w:pPr>
              <w:widowControl w:val="0"/>
              <w:spacing w:line="240" w:lineRule="auto"/>
              <w:jc w:val="center"/>
              <w:rPr>
                <w:color w:val="0000FF"/>
                <w:sz w:val="32"/>
                <w:szCs w:val="32"/>
                <w:lang w:val="fr-CA"/>
              </w:rPr>
            </w:pPr>
            <w:r w:rsidRPr="009C58D9">
              <w:rPr>
                <w:color w:val="0000FF"/>
                <w:sz w:val="32"/>
                <w:szCs w:val="32"/>
                <w:lang w:val="fr-CA"/>
              </w:rPr>
              <w:t>Durée de l’oral</w:t>
            </w:r>
          </w:p>
          <w:p w:rsidR="009F7A2F" w:rsidRDefault="007041B1">
            <w:pPr>
              <w:widowControl w:val="0"/>
              <w:spacing w:line="240" w:lineRule="auto"/>
              <w:jc w:val="center"/>
              <w:rPr>
                <w:color w:val="0000FF"/>
                <w:sz w:val="32"/>
                <w:szCs w:val="32"/>
                <w:lang w:val="fr-CA"/>
              </w:rPr>
            </w:pPr>
            <w:r w:rsidRPr="009C58D9">
              <w:rPr>
                <w:color w:val="0000FF"/>
                <w:sz w:val="32"/>
                <w:szCs w:val="32"/>
                <w:lang w:val="fr-CA"/>
              </w:rPr>
              <w:t>(</w:t>
            </w:r>
            <w:proofErr w:type="gramStart"/>
            <w:r w:rsidRPr="009C58D9">
              <w:rPr>
                <w:color w:val="0000FF"/>
                <w:sz w:val="32"/>
                <w:szCs w:val="32"/>
                <w:lang w:val="fr-CA"/>
              </w:rPr>
              <w:t>y</w:t>
            </w:r>
            <w:proofErr w:type="gramEnd"/>
            <w:r w:rsidRPr="009C58D9">
              <w:rPr>
                <w:color w:val="0000FF"/>
                <w:sz w:val="32"/>
                <w:szCs w:val="32"/>
                <w:lang w:val="fr-CA"/>
              </w:rPr>
              <w:t xml:space="preserve"> compris la préparation)</w:t>
            </w:r>
          </w:p>
          <w:p w:rsidR="001E0007" w:rsidRPr="009C58D9" w:rsidRDefault="001E0007">
            <w:pPr>
              <w:widowControl w:val="0"/>
              <w:spacing w:line="240" w:lineRule="auto"/>
              <w:jc w:val="center"/>
              <w:rPr>
                <w:color w:val="0000FF"/>
                <w:sz w:val="32"/>
                <w:szCs w:val="32"/>
                <w:lang w:val="fr-CA"/>
              </w:rPr>
            </w:pP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C2</w:t>
            </w:r>
          </w:p>
        </w:tc>
        <w:tc>
          <w:tcPr>
            <w:tcW w:w="1530" w:type="dxa"/>
            <w:shd w:val="clear" w:color="auto" w:fill="auto"/>
            <w:tcMar>
              <w:top w:w="100" w:type="dxa"/>
              <w:left w:w="100" w:type="dxa"/>
              <w:bottom w:w="100" w:type="dxa"/>
              <w:right w:w="100" w:type="dxa"/>
            </w:tcMar>
          </w:tcPr>
          <w:p w:rsidR="009F7A2F" w:rsidRDefault="009C58D9">
            <w:pPr>
              <w:widowControl w:val="0"/>
              <w:spacing w:line="240" w:lineRule="auto"/>
              <w:jc w:val="center"/>
              <w:rPr>
                <w:color w:val="0000FF"/>
                <w:sz w:val="32"/>
                <w:szCs w:val="32"/>
              </w:rPr>
            </w:pPr>
            <w:r>
              <w:rPr>
                <w:color w:val="0000FF"/>
                <w:sz w:val="32"/>
                <w:szCs w:val="32"/>
              </w:rPr>
              <w:t>0</w:t>
            </w:r>
            <w:r w:rsidR="00376BC8">
              <w:rPr>
                <w:color w:val="0000FF"/>
                <w:sz w:val="32"/>
                <w:szCs w:val="32"/>
              </w:rPr>
              <w:t>4</w:t>
            </w:r>
            <w:r w:rsidR="007041B1">
              <w:rPr>
                <w:color w:val="0000FF"/>
                <w:sz w:val="32"/>
                <w:szCs w:val="32"/>
              </w:rPr>
              <w:t>/03</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14h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3h30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1h30</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C1</w:t>
            </w:r>
          </w:p>
        </w:tc>
        <w:tc>
          <w:tcPr>
            <w:tcW w:w="1530" w:type="dxa"/>
            <w:shd w:val="clear" w:color="auto" w:fill="auto"/>
            <w:tcMar>
              <w:top w:w="100" w:type="dxa"/>
              <w:left w:w="100" w:type="dxa"/>
              <w:bottom w:w="100" w:type="dxa"/>
              <w:right w:w="100" w:type="dxa"/>
            </w:tcMar>
          </w:tcPr>
          <w:p w:rsidR="009F7A2F" w:rsidRDefault="00376BC8">
            <w:pPr>
              <w:widowControl w:val="0"/>
              <w:spacing w:line="240" w:lineRule="auto"/>
              <w:jc w:val="center"/>
              <w:rPr>
                <w:color w:val="0000FF"/>
                <w:sz w:val="32"/>
                <w:szCs w:val="32"/>
              </w:rPr>
            </w:pPr>
            <w:r>
              <w:rPr>
                <w:color w:val="0000FF"/>
                <w:sz w:val="32"/>
                <w:szCs w:val="32"/>
              </w:rPr>
              <w:t>08</w:t>
            </w:r>
            <w:r w:rsidR="007041B1">
              <w:rPr>
                <w:color w:val="0000FF"/>
                <w:sz w:val="32"/>
                <w:szCs w:val="32"/>
              </w:rPr>
              <w:t>/03</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4h</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1h30</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B2</w:t>
            </w:r>
          </w:p>
        </w:tc>
        <w:tc>
          <w:tcPr>
            <w:tcW w:w="1530" w:type="dxa"/>
            <w:shd w:val="clear" w:color="auto" w:fill="auto"/>
            <w:tcMar>
              <w:top w:w="100" w:type="dxa"/>
              <w:left w:w="100" w:type="dxa"/>
              <w:bottom w:w="100" w:type="dxa"/>
              <w:right w:w="100" w:type="dxa"/>
            </w:tcMar>
          </w:tcPr>
          <w:p w:rsidR="009F7A2F" w:rsidRDefault="00376BC8">
            <w:pPr>
              <w:widowControl w:val="0"/>
              <w:spacing w:line="240" w:lineRule="auto"/>
              <w:jc w:val="center"/>
              <w:rPr>
                <w:color w:val="0000FF"/>
                <w:sz w:val="32"/>
                <w:szCs w:val="32"/>
              </w:rPr>
            </w:pPr>
            <w:r>
              <w:rPr>
                <w:color w:val="0000FF"/>
                <w:sz w:val="32"/>
                <w:szCs w:val="32"/>
              </w:rPr>
              <w:t>07</w:t>
            </w:r>
            <w:r w:rsidR="007041B1">
              <w:rPr>
                <w:color w:val="0000FF"/>
                <w:sz w:val="32"/>
                <w:szCs w:val="32"/>
              </w:rPr>
              <w:t>/03</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2h30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50m</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B1</w:t>
            </w:r>
          </w:p>
        </w:tc>
        <w:tc>
          <w:tcPr>
            <w:tcW w:w="1530" w:type="dxa"/>
            <w:shd w:val="clear" w:color="auto" w:fill="auto"/>
            <w:tcMar>
              <w:top w:w="100" w:type="dxa"/>
              <w:left w:w="100" w:type="dxa"/>
              <w:bottom w:w="100" w:type="dxa"/>
              <w:right w:w="100" w:type="dxa"/>
            </w:tcMar>
          </w:tcPr>
          <w:p w:rsidR="009F7A2F" w:rsidRDefault="00376BC8">
            <w:pPr>
              <w:widowControl w:val="0"/>
              <w:spacing w:line="240" w:lineRule="auto"/>
              <w:jc w:val="center"/>
              <w:rPr>
                <w:color w:val="0000FF"/>
                <w:sz w:val="32"/>
                <w:szCs w:val="32"/>
              </w:rPr>
            </w:pPr>
            <w:r>
              <w:rPr>
                <w:color w:val="0000FF"/>
                <w:sz w:val="32"/>
                <w:szCs w:val="32"/>
              </w:rPr>
              <w:t>06</w:t>
            </w:r>
            <w:r w:rsidR="007041B1">
              <w:rPr>
                <w:color w:val="0000FF"/>
                <w:sz w:val="32"/>
                <w:szCs w:val="32"/>
              </w:rPr>
              <w:t>/03</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1h55</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30m</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A2</w:t>
            </w:r>
          </w:p>
        </w:tc>
        <w:tc>
          <w:tcPr>
            <w:tcW w:w="1530" w:type="dxa"/>
            <w:shd w:val="clear" w:color="auto" w:fill="auto"/>
            <w:tcMar>
              <w:top w:w="100" w:type="dxa"/>
              <w:left w:w="100" w:type="dxa"/>
              <w:bottom w:w="100" w:type="dxa"/>
              <w:right w:w="100" w:type="dxa"/>
            </w:tcMar>
          </w:tcPr>
          <w:p w:rsidR="009F7A2F" w:rsidRDefault="00376BC8">
            <w:pPr>
              <w:widowControl w:val="0"/>
              <w:spacing w:line="240" w:lineRule="auto"/>
              <w:jc w:val="center"/>
              <w:rPr>
                <w:color w:val="0000FF"/>
                <w:sz w:val="32"/>
                <w:szCs w:val="32"/>
              </w:rPr>
            </w:pPr>
            <w:r>
              <w:rPr>
                <w:color w:val="0000FF"/>
                <w:sz w:val="32"/>
                <w:szCs w:val="32"/>
              </w:rPr>
              <w:t>05</w:t>
            </w:r>
            <w:r w:rsidR="007041B1">
              <w:rPr>
                <w:color w:val="0000FF"/>
                <w:sz w:val="32"/>
                <w:szCs w:val="32"/>
              </w:rPr>
              <w:t>/03</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1h40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20m</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A1</w:t>
            </w:r>
          </w:p>
        </w:tc>
        <w:tc>
          <w:tcPr>
            <w:tcW w:w="1530" w:type="dxa"/>
            <w:shd w:val="clear" w:color="auto" w:fill="auto"/>
            <w:tcMar>
              <w:top w:w="100" w:type="dxa"/>
              <w:left w:w="100" w:type="dxa"/>
              <w:bottom w:w="100" w:type="dxa"/>
              <w:right w:w="100" w:type="dxa"/>
            </w:tcMar>
          </w:tcPr>
          <w:p w:rsidR="009F7A2F" w:rsidRDefault="00376BC8">
            <w:pPr>
              <w:widowControl w:val="0"/>
              <w:spacing w:line="240" w:lineRule="auto"/>
              <w:jc w:val="center"/>
              <w:rPr>
                <w:color w:val="0000FF"/>
                <w:sz w:val="32"/>
                <w:szCs w:val="32"/>
              </w:rPr>
            </w:pPr>
            <w:r>
              <w:rPr>
                <w:color w:val="0000FF"/>
                <w:sz w:val="32"/>
                <w:szCs w:val="32"/>
              </w:rPr>
              <w:t>04</w:t>
            </w:r>
            <w:r w:rsidR="007041B1">
              <w:rPr>
                <w:color w:val="0000FF"/>
                <w:sz w:val="32"/>
                <w:szCs w:val="32"/>
              </w:rPr>
              <w:t>/03</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1h20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20m</w:t>
            </w:r>
          </w:p>
        </w:tc>
      </w:tr>
    </w:tbl>
    <w:p w:rsidR="009F7A2F" w:rsidRDefault="009F7A2F">
      <w:pPr>
        <w:shd w:val="clear" w:color="auto" w:fill="FFFFFF"/>
        <w:spacing w:line="240" w:lineRule="auto"/>
        <w:rPr>
          <w:color w:val="0000FF"/>
          <w:sz w:val="32"/>
          <w:szCs w:val="32"/>
        </w:rPr>
      </w:pPr>
    </w:p>
    <w:p w:rsidR="009F7A2F" w:rsidRDefault="009F7A2F">
      <w:pPr>
        <w:shd w:val="clear" w:color="auto" w:fill="FFFFFF"/>
        <w:spacing w:line="240" w:lineRule="auto"/>
        <w:rPr>
          <w:color w:val="0000FF"/>
          <w:sz w:val="32"/>
          <w:szCs w:val="32"/>
        </w:rPr>
      </w:pPr>
    </w:p>
    <w:tbl>
      <w:tblPr>
        <w:tblStyle w:val="a0"/>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30"/>
        <w:gridCol w:w="1470"/>
        <w:gridCol w:w="3240"/>
        <w:gridCol w:w="2550"/>
      </w:tblGrid>
      <w:tr w:rsidR="009F7A2F" w:rsidRPr="00BA3A5F">
        <w:trPr>
          <w:trHeight w:val="520"/>
        </w:trPr>
        <w:tc>
          <w:tcPr>
            <w:tcW w:w="10200" w:type="dxa"/>
            <w:gridSpan w:val="5"/>
            <w:shd w:val="clear" w:color="auto" w:fill="auto"/>
            <w:tcMar>
              <w:top w:w="100" w:type="dxa"/>
              <w:left w:w="100" w:type="dxa"/>
              <w:bottom w:w="100" w:type="dxa"/>
              <w:right w:w="100" w:type="dxa"/>
            </w:tcMar>
          </w:tcPr>
          <w:p w:rsidR="009F7A2F" w:rsidRPr="009C58D9" w:rsidRDefault="007041B1">
            <w:pPr>
              <w:widowControl w:val="0"/>
              <w:spacing w:line="240" w:lineRule="auto"/>
              <w:jc w:val="center"/>
              <w:rPr>
                <w:color w:val="0000FF"/>
                <w:sz w:val="32"/>
                <w:szCs w:val="32"/>
                <w:lang w:val="fr-CA"/>
              </w:rPr>
            </w:pPr>
            <w:r w:rsidRPr="009C58D9">
              <w:rPr>
                <w:color w:val="0000FF"/>
                <w:sz w:val="32"/>
                <w:szCs w:val="32"/>
                <w:lang w:val="fr-CA"/>
              </w:rPr>
              <w:t xml:space="preserve">Session de JUIN: Inscriptions du 30 avril au </w:t>
            </w:r>
            <w:r w:rsidR="00376BC8">
              <w:rPr>
                <w:color w:val="0000FF"/>
                <w:sz w:val="32"/>
                <w:szCs w:val="32"/>
                <w:lang w:val="fr-CA"/>
              </w:rPr>
              <w:t>24</w:t>
            </w:r>
            <w:r w:rsidRPr="009C58D9">
              <w:rPr>
                <w:color w:val="0000FF"/>
                <w:sz w:val="32"/>
                <w:szCs w:val="32"/>
                <w:lang w:val="fr-CA"/>
              </w:rPr>
              <w:t xml:space="preserve"> </w:t>
            </w:r>
            <w:r w:rsidR="00376BC8">
              <w:rPr>
                <w:color w:val="0000FF"/>
                <w:sz w:val="32"/>
                <w:szCs w:val="32"/>
                <w:lang w:val="fr-CA"/>
              </w:rPr>
              <w:t>mai</w:t>
            </w:r>
            <w:r w:rsidRPr="009C58D9">
              <w:rPr>
                <w:color w:val="0000FF"/>
                <w:sz w:val="32"/>
                <w:szCs w:val="32"/>
                <w:lang w:val="fr-CA"/>
              </w:rPr>
              <w:t xml:space="preserve"> 202</w:t>
            </w:r>
            <w:r w:rsidR="00376BC8">
              <w:rPr>
                <w:color w:val="0000FF"/>
                <w:sz w:val="32"/>
                <w:szCs w:val="32"/>
                <w:lang w:val="fr-CA"/>
              </w:rPr>
              <w:t>4</w:t>
            </w:r>
          </w:p>
        </w:tc>
      </w:tr>
      <w:tr w:rsidR="009F7A2F" w:rsidRPr="00376BC8">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proofErr w:type="spellStart"/>
            <w:r>
              <w:rPr>
                <w:color w:val="0000FF"/>
                <w:sz w:val="32"/>
                <w:szCs w:val="32"/>
              </w:rPr>
              <w:t>Niveau</w:t>
            </w:r>
            <w:proofErr w:type="spellEnd"/>
          </w:p>
        </w:tc>
        <w:tc>
          <w:tcPr>
            <w:tcW w:w="153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Date</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proofErr w:type="spellStart"/>
            <w:r>
              <w:rPr>
                <w:color w:val="0000FF"/>
                <w:sz w:val="32"/>
                <w:szCs w:val="32"/>
              </w:rPr>
              <w:t>Heure</w:t>
            </w:r>
            <w:proofErr w:type="spellEnd"/>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 xml:space="preserve">Durée des </w:t>
            </w:r>
            <w:proofErr w:type="spellStart"/>
            <w:r>
              <w:rPr>
                <w:color w:val="0000FF"/>
                <w:sz w:val="32"/>
                <w:szCs w:val="32"/>
              </w:rPr>
              <w:t>épreuves</w:t>
            </w:r>
            <w:proofErr w:type="spellEnd"/>
            <w:r>
              <w:rPr>
                <w:color w:val="0000FF"/>
                <w:sz w:val="32"/>
                <w:szCs w:val="32"/>
              </w:rPr>
              <w:t xml:space="preserve"> collectives</w:t>
            </w:r>
          </w:p>
        </w:tc>
        <w:tc>
          <w:tcPr>
            <w:tcW w:w="2550" w:type="dxa"/>
            <w:shd w:val="clear" w:color="auto" w:fill="auto"/>
            <w:tcMar>
              <w:top w:w="100" w:type="dxa"/>
              <w:left w:w="100" w:type="dxa"/>
              <w:bottom w:w="100" w:type="dxa"/>
              <w:right w:w="100" w:type="dxa"/>
            </w:tcMar>
          </w:tcPr>
          <w:p w:rsidR="009F7A2F" w:rsidRPr="009C58D9" w:rsidRDefault="007041B1">
            <w:pPr>
              <w:widowControl w:val="0"/>
              <w:spacing w:line="240" w:lineRule="auto"/>
              <w:jc w:val="center"/>
              <w:rPr>
                <w:color w:val="0000FF"/>
                <w:sz w:val="32"/>
                <w:szCs w:val="32"/>
                <w:lang w:val="fr-CA"/>
              </w:rPr>
            </w:pPr>
            <w:r w:rsidRPr="009C58D9">
              <w:rPr>
                <w:color w:val="0000FF"/>
                <w:sz w:val="32"/>
                <w:szCs w:val="32"/>
                <w:lang w:val="fr-CA"/>
              </w:rPr>
              <w:t>Durée de l’oral</w:t>
            </w:r>
          </w:p>
          <w:p w:rsidR="009F7A2F" w:rsidRDefault="007041B1">
            <w:pPr>
              <w:widowControl w:val="0"/>
              <w:spacing w:line="240" w:lineRule="auto"/>
              <w:jc w:val="center"/>
              <w:rPr>
                <w:color w:val="0000FF"/>
                <w:sz w:val="32"/>
                <w:szCs w:val="32"/>
                <w:lang w:val="fr-CA"/>
              </w:rPr>
            </w:pPr>
            <w:r w:rsidRPr="009C58D9">
              <w:rPr>
                <w:color w:val="0000FF"/>
                <w:sz w:val="32"/>
                <w:szCs w:val="32"/>
                <w:lang w:val="fr-CA"/>
              </w:rPr>
              <w:t>(</w:t>
            </w:r>
            <w:proofErr w:type="gramStart"/>
            <w:r w:rsidRPr="009C58D9">
              <w:rPr>
                <w:color w:val="0000FF"/>
                <w:sz w:val="32"/>
                <w:szCs w:val="32"/>
                <w:lang w:val="fr-CA"/>
              </w:rPr>
              <w:t>y</w:t>
            </w:r>
            <w:proofErr w:type="gramEnd"/>
            <w:r w:rsidRPr="009C58D9">
              <w:rPr>
                <w:color w:val="0000FF"/>
                <w:sz w:val="32"/>
                <w:szCs w:val="32"/>
                <w:lang w:val="fr-CA"/>
              </w:rPr>
              <w:t xml:space="preserve"> compris la préparation)</w:t>
            </w:r>
          </w:p>
          <w:p w:rsidR="001E0007" w:rsidRPr="009C58D9" w:rsidRDefault="001E0007">
            <w:pPr>
              <w:widowControl w:val="0"/>
              <w:spacing w:line="240" w:lineRule="auto"/>
              <w:jc w:val="center"/>
              <w:rPr>
                <w:color w:val="0000FF"/>
                <w:sz w:val="32"/>
                <w:szCs w:val="32"/>
                <w:lang w:val="fr-CA"/>
              </w:rPr>
            </w:pP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C2</w:t>
            </w:r>
          </w:p>
        </w:tc>
        <w:tc>
          <w:tcPr>
            <w:tcW w:w="153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w:t>
            </w:r>
            <w:r w:rsidR="00376BC8">
              <w:rPr>
                <w:color w:val="0000FF"/>
                <w:sz w:val="32"/>
                <w:szCs w:val="32"/>
              </w:rPr>
              <w:t>0</w:t>
            </w:r>
            <w:r>
              <w:rPr>
                <w:color w:val="0000FF"/>
                <w:sz w:val="32"/>
                <w:szCs w:val="32"/>
              </w:rPr>
              <w:t>/06</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14h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3h30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1h30</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C1</w:t>
            </w:r>
          </w:p>
        </w:tc>
        <w:tc>
          <w:tcPr>
            <w:tcW w:w="153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w:t>
            </w:r>
            <w:r w:rsidR="00376BC8">
              <w:rPr>
                <w:color w:val="0000FF"/>
                <w:sz w:val="32"/>
                <w:szCs w:val="32"/>
              </w:rPr>
              <w:t>4</w:t>
            </w:r>
            <w:r>
              <w:rPr>
                <w:color w:val="0000FF"/>
                <w:sz w:val="32"/>
                <w:szCs w:val="32"/>
              </w:rPr>
              <w:t>/06</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4h</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1h30</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B2</w:t>
            </w:r>
          </w:p>
        </w:tc>
        <w:tc>
          <w:tcPr>
            <w:tcW w:w="153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w:t>
            </w:r>
            <w:r w:rsidR="00376BC8">
              <w:rPr>
                <w:color w:val="0000FF"/>
                <w:sz w:val="32"/>
                <w:szCs w:val="32"/>
              </w:rPr>
              <w:t>3</w:t>
            </w:r>
            <w:r>
              <w:rPr>
                <w:color w:val="0000FF"/>
                <w:sz w:val="32"/>
                <w:szCs w:val="32"/>
              </w:rPr>
              <w:t>/06</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2h30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50m</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B1</w:t>
            </w:r>
          </w:p>
        </w:tc>
        <w:tc>
          <w:tcPr>
            <w:tcW w:w="153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w:t>
            </w:r>
            <w:r w:rsidR="00376BC8">
              <w:rPr>
                <w:color w:val="0000FF"/>
                <w:sz w:val="32"/>
                <w:szCs w:val="32"/>
              </w:rPr>
              <w:t>2</w:t>
            </w:r>
            <w:r>
              <w:rPr>
                <w:color w:val="0000FF"/>
                <w:sz w:val="32"/>
                <w:szCs w:val="32"/>
              </w:rPr>
              <w:t>/06</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1h55</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30m</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A2</w:t>
            </w:r>
          </w:p>
        </w:tc>
        <w:tc>
          <w:tcPr>
            <w:tcW w:w="153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w:t>
            </w:r>
            <w:r w:rsidR="00376BC8">
              <w:rPr>
                <w:color w:val="0000FF"/>
                <w:sz w:val="32"/>
                <w:szCs w:val="32"/>
              </w:rPr>
              <w:t>1</w:t>
            </w:r>
            <w:r>
              <w:rPr>
                <w:color w:val="0000FF"/>
                <w:sz w:val="32"/>
                <w:szCs w:val="32"/>
              </w:rPr>
              <w:t>/06</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1h40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20m</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A1</w:t>
            </w:r>
          </w:p>
        </w:tc>
        <w:tc>
          <w:tcPr>
            <w:tcW w:w="153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w:t>
            </w:r>
            <w:r w:rsidR="00376BC8">
              <w:rPr>
                <w:color w:val="0000FF"/>
                <w:sz w:val="32"/>
                <w:szCs w:val="32"/>
              </w:rPr>
              <w:t>0</w:t>
            </w:r>
            <w:r>
              <w:rPr>
                <w:color w:val="0000FF"/>
                <w:sz w:val="32"/>
                <w:szCs w:val="32"/>
              </w:rPr>
              <w:t>/06</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1h20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20m</w:t>
            </w:r>
          </w:p>
        </w:tc>
      </w:tr>
    </w:tbl>
    <w:p w:rsidR="009F7A2F" w:rsidRDefault="009F7A2F">
      <w:pPr>
        <w:shd w:val="clear" w:color="auto" w:fill="FFFFFF"/>
        <w:spacing w:line="240" w:lineRule="auto"/>
        <w:rPr>
          <w:rFonts w:ascii="Calibri" w:eastAsia="Calibri" w:hAnsi="Calibri" w:cs="Calibri"/>
          <w:color w:val="0000FF"/>
          <w:sz w:val="32"/>
          <w:szCs w:val="32"/>
        </w:rPr>
      </w:pPr>
    </w:p>
    <w:p w:rsidR="009F7A2F" w:rsidRDefault="009F7A2F">
      <w:pPr>
        <w:shd w:val="clear" w:color="auto" w:fill="FFFFFF"/>
        <w:spacing w:line="240" w:lineRule="auto"/>
        <w:rPr>
          <w:color w:val="0000FF"/>
          <w:sz w:val="32"/>
          <w:szCs w:val="32"/>
        </w:rPr>
      </w:pPr>
    </w:p>
    <w:tbl>
      <w:tblPr>
        <w:tblStyle w:val="a1"/>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30"/>
        <w:gridCol w:w="1470"/>
        <w:gridCol w:w="3240"/>
        <w:gridCol w:w="2550"/>
      </w:tblGrid>
      <w:tr w:rsidR="009F7A2F" w:rsidRPr="00BA3A5F">
        <w:trPr>
          <w:trHeight w:val="520"/>
        </w:trPr>
        <w:tc>
          <w:tcPr>
            <w:tcW w:w="10200" w:type="dxa"/>
            <w:gridSpan w:val="5"/>
            <w:shd w:val="clear" w:color="auto" w:fill="auto"/>
            <w:tcMar>
              <w:top w:w="100" w:type="dxa"/>
              <w:left w:w="100" w:type="dxa"/>
              <w:bottom w:w="100" w:type="dxa"/>
              <w:right w:w="100" w:type="dxa"/>
            </w:tcMar>
          </w:tcPr>
          <w:p w:rsidR="009F7A2F" w:rsidRPr="009C58D9" w:rsidRDefault="007041B1">
            <w:pPr>
              <w:widowControl w:val="0"/>
              <w:spacing w:line="240" w:lineRule="auto"/>
              <w:jc w:val="center"/>
              <w:rPr>
                <w:color w:val="0000FF"/>
                <w:sz w:val="32"/>
                <w:szCs w:val="32"/>
                <w:lang w:val="fr-CA"/>
              </w:rPr>
            </w:pPr>
            <w:r w:rsidRPr="009C58D9">
              <w:rPr>
                <w:color w:val="0000FF"/>
                <w:sz w:val="32"/>
                <w:szCs w:val="32"/>
                <w:lang w:val="fr-CA"/>
              </w:rPr>
              <w:lastRenderedPageBreak/>
              <w:t xml:space="preserve">Session de NOVEMBRE: Inscriptions du </w:t>
            </w:r>
            <w:r w:rsidR="00376BC8">
              <w:rPr>
                <w:color w:val="0000FF"/>
                <w:sz w:val="32"/>
                <w:szCs w:val="32"/>
                <w:lang w:val="fr-CA"/>
              </w:rPr>
              <w:t>8</w:t>
            </w:r>
            <w:r w:rsidRPr="009C58D9">
              <w:rPr>
                <w:color w:val="0000FF"/>
                <w:sz w:val="32"/>
                <w:szCs w:val="32"/>
                <w:lang w:val="fr-CA"/>
              </w:rPr>
              <w:t xml:space="preserve"> </w:t>
            </w:r>
            <w:proofErr w:type="spellStart"/>
            <w:r w:rsidR="00376BC8">
              <w:rPr>
                <w:color w:val="0000FF"/>
                <w:sz w:val="32"/>
                <w:szCs w:val="32"/>
                <w:lang w:val="fr-CA"/>
              </w:rPr>
              <w:t>oct</w:t>
            </w:r>
            <w:proofErr w:type="spellEnd"/>
            <w:r w:rsidRPr="009C58D9">
              <w:rPr>
                <w:color w:val="0000FF"/>
                <w:sz w:val="32"/>
                <w:szCs w:val="32"/>
                <w:lang w:val="fr-CA"/>
              </w:rPr>
              <w:t xml:space="preserve"> au </w:t>
            </w:r>
            <w:r w:rsidR="00376BC8">
              <w:rPr>
                <w:color w:val="0000FF"/>
                <w:sz w:val="32"/>
                <w:szCs w:val="32"/>
                <w:lang w:val="fr-CA"/>
              </w:rPr>
              <w:t xml:space="preserve">8 </w:t>
            </w:r>
            <w:proofErr w:type="spellStart"/>
            <w:r w:rsidR="00376BC8">
              <w:rPr>
                <w:color w:val="0000FF"/>
                <w:sz w:val="32"/>
                <w:szCs w:val="32"/>
                <w:lang w:val="fr-CA"/>
              </w:rPr>
              <w:t>nov</w:t>
            </w:r>
            <w:proofErr w:type="spellEnd"/>
            <w:r w:rsidRPr="009C58D9">
              <w:rPr>
                <w:color w:val="0000FF"/>
                <w:sz w:val="32"/>
                <w:szCs w:val="32"/>
                <w:lang w:val="fr-CA"/>
              </w:rPr>
              <w:t xml:space="preserve"> 202</w:t>
            </w:r>
            <w:r w:rsidR="00376BC8">
              <w:rPr>
                <w:color w:val="0000FF"/>
                <w:sz w:val="32"/>
                <w:szCs w:val="32"/>
                <w:lang w:val="fr-CA"/>
              </w:rPr>
              <w:t>4</w:t>
            </w:r>
          </w:p>
        </w:tc>
      </w:tr>
      <w:tr w:rsidR="009F7A2F" w:rsidRPr="009C58D9">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proofErr w:type="spellStart"/>
            <w:r>
              <w:rPr>
                <w:color w:val="0000FF"/>
                <w:sz w:val="32"/>
                <w:szCs w:val="32"/>
              </w:rPr>
              <w:t>Niveau</w:t>
            </w:r>
            <w:proofErr w:type="spellEnd"/>
          </w:p>
        </w:tc>
        <w:tc>
          <w:tcPr>
            <w:tcW w:w="153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Date</w:t>
            </w:r>
          </w:p>
        </w:tc>
        <w:tc>
          <w:tcPr>
            <w:tcW w:w="147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proofErr w:type="spellStart"/>
            <w:r>
              <w:rPr>
                <w:color w:val="0000FF"/>
                <w:sz w:val="32"/>
                <w:szCs w:val="32"/>
              </w:rPr>
              <w:t>Heure</w:t>
            </w:r>
            <w:proofErr w:type="spellEnd"/>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 xml:space="preserve">Durée des </w:t>
            </w:r>
            <w:proofErr w:type="spellStart"/>
            <w:r>
              <w:rPr>
                <w:color w:val="0000FF"/>
                <w:sz w:val="32"/>
                <w:szCs w:val="32"/>
              </w:rPr>
              <w:t>épreuves</w:t>
            </w:r>
            <w:proofErr w:type="spellEnd"/>
            <w:r>
              <w:rPr>
                <w:color w:val="0000FF"/>
                <w:sz w:val="32"/>
                <w:szCs w:val="32"/>
              </w:rPr>
              <w:t xml:space="preserve"> collectives</w:t>
            </w:r>
          </w:p>
        </w:tc>
        <w:tc>
          <w:tcPr>
            <w:tcW w:w="2550" w:type="dxa"/>
            <w:shd w:val="clear" w:color="auto" w:fill="auto"/>
            <w:tcMar>
              <w:top w:w="100" w:type="dxa"/>
              <w:left w:w="100" w:type="dxa"/>
              <w:bottom w:w="100" w:type="dxa"/>
              <w:right w:w="100" w:type="dxa"/>
            </w:tcMar>
          </w:tcPr>
          <w:p w:rsidR="009F7A2F" w:rsidRPr="009C58D9" w:rsidRDefault="007041B1">
            <w:pPr>
              <w:widowControl w:val="0"/>
              <w:spacing w:line="240" w:lineRule="auto"/>
              <w:jc w:val="center"/>
              <w:rPr>
                <w:color w:val="0000FF"/>
                <w:sz w:val="32"/>
                <w:szCs w:val="32"/>
                <w:lang w:val="fr-CA"/>
              </w:rPr>
            </w:pPr>
            <w:r w:rsidRPr="009C58D9">
              <w:rPr>
                <w:color w:val="0000FF"/>
                <w:sz w:val="32"/>
                <w:szCs w:val="32"/>
                <w:lang w:val="fr-CA"/>
              </w:rPr>
              <w:t>Durée de l’oral</w:t>
            </w:r>
          </w:p>
          <w:p w:rsidR="009F7A2F" w:rsidRDefault="007041B1">
            <w:pPr>
              <w:widowControl w:val="0"/>
              <w:spacing w:line="240" w:lineRule="auto"/>
              <w:jc w:val="center"/>
              <w:rPr>
                <w:color w:val="0000FF"/>
                <w:sz w:val="32"/>
                <w:szCs w:val="32"/>
                <w:lang w:val="fr-CA"/>
              </w:rPr>
            </w:pPr>
            <w:r w:rsidRPr="009C58D9">
              <w:rPr>
                <w:color w:val="0000FF"/>
                <w:sz w:val="32"/>
                <w:szCs w:val="32"/>
                <w:lang w:val="fr-CA"/>
              </w:rPr>
              <w:t>(</w:t>
            </w:r>
            <w:proofErr w:type="gramStart"/>
            <w:r w:rsidRPr="009C58D9">
              <w:rPr>
                <w:color w:val="0000FF"/>
                <w:sz w:val="32"/>
                <w:szCs w:val="32"/>
                <w:lang w:val="fr-CA"/>
              </w:rPr>
              <w:t>y</w:t>
            </w:r>
            <w:proofErr w:type="gramEnd"/>
            <w:r w:rsidRPr="009C58D9">
              <w:rPr>
                <w:color w:val="0000FF"/>
                <w:sz w:val="32"/>
                <w:szCs w:val="32"/>
                <w:lang w:val="fr-CA"/>
              </w:rPr>
              <w:t xml:space="preserve"> compris la préparation)</w:t>
            </w:r>
          </w:p>
          <w:p w:rsidR="001E0007" w:rsidRPr="009C58D9" w:rsidRDefault="001E0007">
            <w:pPr>
              <w:widowControl w:val="0"/>
              <w:spacing w:line="240" w:lineRule="auto"/>
              <w:jc w:val="center"/>
              <w:rPr>
                <w:color w:val="0000FF"/>
                <w:sz w:val="32"/>
                <w:szCs w:val="32"/>
                <w:lang w:val="fr-CA"/>
              </w:rPr>
            </w:pP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C2</w:t>
            </w:r>
          </w:p>
        </w:tc>
        <w:tc>
          <w:tcPr>
            <w:tcW w:w="1530" w:type="dxa"/>
            <w:shd w:val="clear" w:color="auto" w:fill="auto"/>
            <w:tcMar>
              <w:top w:w="100" w:type="dxa"/>
              <w:left w:w="100" w:type="dxa"/>
              <w:bottom w:w="100" w:type="dxa"/>
              <w:right w:w="100" w:type="dxa"/>
            </w:tcMar>
          </w:tcPr>
          <w:p w:rsidR="009F7A2F" w:rsidRDefault="00931181" w:rsidP="009C58D9">
            <w:pPr>
              <w:widowControl w:val="0"/>
              <w:spacing w:line="240" w:lineRule="auto"/>
              <w:rPr>
                <w:color w:val="0000FF"/>
                <w:sz w:val="32"/>
                <w:szCs w:val="32"/>
              </w:rPr>
            </w:pPr>
            <w:r>
              <w:rPr>
                <w:color w:val="0000FF"/>
                <w:sz w:val="32"/>
                <w:szCs w:val="32"/>
              </w:rPr>
              <w:t xml:space="preserve">   2</w:t>
            </w:r>
            <w:r w:rsidR="00376BC8">
              <w:rPr>
                <w:color w:val="0000FF"/>
                <w:sz w:val="32"/>
                <w:szCs w:val="32"/>
              </w:rPr>
              <w:t>5</w:t>
            </w:r>
            <w:r>
              <w:rPr>
                <w:color w:val="0000FF"/>
                <w:sz w:val="32"/>
                <w:szCs w:val="32"/>
              </w:rPr>
              <w:t>/11</w:t>
            </w:r>
          </w:p>
        </w:tc>
        <w:tc>
          <w:tcPr>
            <w:tcW w:w="1470" w:type="dxa"/>
            <w:shd w:val="clear" w:color="auto" w:fill="auto"/>
            <w:tcMar>
              <w:top w:w="100" w:type="dxa"/>
              <w:left w:w="100" w:type="dxa"/>
              <w:bottom w:w="100" w:type="dxa"/>
              <w:right w:w="100" w:type="dxa"/>
            </w:tcMar>
          </w:tcPr>
          <w:p w:rsidR="009F7A2F" w:rsidRDefault="00931181">
            <w:pPr>
              <w:widowControl w:val="0"/>
              <w:spacing w:line="240" w:lineRule="auto"/>
              <w:jc w:val="center"/>
              <w:rPr>
                <w:color w:val="0000FF"/>
                <w:sz w:val="32"/>
                <w:szCs w:val="32"/>
              </w:rPr>
            </w:pPr>
            <w:r>
              <w:rPr>
                <w:color w:val="0000FF"/>
                <w:sz w:val="32"/>
                <w:szCs w:val="32"/>
              </w:rPr>
              <w:t>14h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3h30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1h30</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C1</w:t>
            </w:r>
          </w:p>
        </w:tc>
        <w:tc>
          <w:tcPr>
            <w:tcW w:w="1530" w:type="dxa"/>
            <w:shd w:val="clear" w:color="auto" w:fill="auto"/>
            <w:tcMar>
              <w:top w:w="100" w:type="dxa"/>
              <w:left w:w="100" w:type="dxa"/>
              <w:bottom w:w="100" w:type="dxa"/>
              <w:right w:w="100" w:type="dxa"/>
            </w:tcMar>
          </w:tcPr>
          <w:p w:rsidR="009F7A2F" w:rsidRPr="009C58D9" w:rsidRDefault="00255003" w:rsidP="009C58D9">
            <w:pPr>
              <w:widowControl w:val="0"/>
              <w:spacing w:line="240" w:lineRule="auto"/>
              <w:rPr>
                <w:color w:val="0000FF"/>
                <w:sz w:val="32"/>
                <w:szCs w:val="32"/>
              </w:rPr>
            </w:pPr>
            <w:r>
              <w:rPr>
                <w:color w:val="0000FF"/>
                <w:sz w:val="32"/>
                <w:szCs w:val="32"/>
              </w:rPr>
              <w:t xml:space="preserve"> </w:t>
            </w:r>
            <w:r w:rsidR="00931181">
              <w:rPr>
                <w:color w:val="0000FF"/>
                <w:sz w:val="32"/>
                <w:szCs w:val="32"/>
              </w:rPr>
              <w:t xml:space="preserve">  2</w:t>
            </w:r>
            <w:r w:rsidR="00376BC8">
              <w:rPr>
                <w:color w:val="0000FF"/>
                <w:sz w:val="32"/>
                <w:szCs w:val="32"/>
              </w:rPr>
              <w:t>9</w:t>
            </w:r>
            <w:r w:rsidR="00931181">
              <w:rPr>
                <w:color w:val="0000FF"/>
                <w:sz w:val="32"/>
                <w:szCs w:val="32"/>
              </w:rPr>
              <w:t>/11</w:t>
            </w:r>
          </w:p>
        </w:tc>
        <w:tc>
          <w:tcPr>
            <w:tcW w:w="1470" w:type="dxa"/>
            <w:shd w:val="clear" w:color="auto" w:fill="auto"/>
            <w:tcMar>
              <w:top w:w="100" w:type="dxa"/>
              <w:left w:w="100" w:type="dxa"/>
              <w:bottom w:w="100" w:type="dxa"/>
              <w:right w:w="100" w:type="dxa"/>
            </w:tcMar>
          </w:tcPr>
          <w:p w:rsidR="009F7A2F" w:rsidRDefault="00255003" w:rsidP="009C58D9">
            <w:pPr>
              <w:widowControl w:val="0"/>
              <w:spacing w:line="240" w:lineRule="auto"/>
              <w:rPr>
                <w:color w:val="0000FF"/>
                <w:sz w:val="32"/>
                <w:szCs w:val="32"/>
              </w:rPr>
            </w:pPr>
            <w:r>
              <w:rPr>
                <w:color w:val="0000FF"/>
                <w:sz w:val="32"/>
                <w:szCs w:val="32"/>
              </w:rPr>
              <w:t xml:space="preserve">  </w:t>
            </w:r>
            <w:r w:rsidR="00931181">
              <w:rPr>
                <w:color w:val="0000FF"/>
                <w:sz w:val="32"/>
                <w:szCs w:val="32"/>
              </w:rPr>
              <w:t xml:space="preserve">  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4h</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1h30</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B2</w:t>
            </w:r>
          </w:p>
        </w:tc>
        <w:tc>
          <w:tcPr>
            <w:tcW w:w="1530" w:type="dxa"/>
            <w:shd w:val="clear" w:color="auto" w:fill="auto"/>
            <w:tcMar>
              <w:top w:w="100" w:type="dxa"/>
              <w:left w:w="100" w:type="dxa"/>
              <w:bottom w:w="100" w:type="dxa"/>
              <w:right w:w="100" w:type="dxa"/>
            </w:tcMar>
          </w:tcPr>
          <w:p w:rsidR="009F7A2F" w:rsidRDefault="00931181">
            <w:pPr>
              <w:widowControl w:val="0"/>
              <w:spacing w:line="240" w:lineRule="auto"/>
              <w:jc w:val="center"/>
              <w:rPr>
                <w:color w:val="0000FF"/>
                <w:sz w:val="32"/>
                <w:szCs w:val="32"/>
              </w:rPr>
            </w:pPr>
            <w:r>
              <w:rPr>
                <w:color w:val="0000FF"/>
                <w:sz w:val="32"/>
                <w:szCs w:val="32"/>
              </w:rPr>
              <w:t>2</w:t>
            </w:r>
            <w:r w:rsidR="00376BC8">
              <w:rPr>
                <w:color w:val="0000FF"/>
                <w:sz w:val="32"/>
                <w:szCs w:val="32"/>
              </w:rPr>
              <w:t>8</w:t>
            </w:r>
            <w:r>
              <w:rPr>
                <w:color w:val="0000FF"/>
                <w:sz w:val="32"/>
                <w:szCs w:val="32"/>
              </w:rPr>
              <w:t>/11</w:t>
            </w:r>
          </w:p>
        </w:tc>
        <w:tc>
          <w:tcPr>
            <w:tcW w:w="1470" w:type="dxa"/>
            <w:shd w:val="clear" w:color="auto" w:fill="auto"/>
            <w:tcMar>
              <w:top w:w="100" w:type="dxa"/>
              <w:left w:w="100" w:type="dxa"/>
              <w:bottom w:w="100" w:type="dxa"/>
              <w:right w:w="100" w:type="dxa"/>
            </w:tcMar>
          </w:tcPr>
          <w:p w:rsidR="009F7A2F" w:rsidRDefault="0093118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2h30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50m</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B1</w:t>
            </w:r>
          </w:p>
        </w:tc>
        <w:tc>
          <w:tcPr>
            <w:tcW w:w="1530" w:type="dxa"/>
            <w:shd w:val="clear" w:color="auto" w:fill="auto"/>
            <w:tcMar>
              <w:top w:w="100" w:type="dxa"/>
              <w:left w:w="100" w:type="dxa"/>
              <w:bottom w:w="100" w:type="dxa"/>
              <w:right w:w="100" w:type="dxa"/>
            </w:tcMar>
          </w:tcPr>
          <w:p w:rsidR="009F7A2F" w:rsidRDefault="00931181">
            <w:pPr>
              <w:widowControl w:val="0"/>
              <w:spacing w:line="240" w:lineRule="auto"/>
              <w:jc w:val="center"/>
              <w:rPr>
                <w:color w:val="0000FF"/>
                <w:sz w:val="32"/>
                <w:szCs w:val="32"/>
              </w:rPr>
            </w:pPr>
            <w:r>
              <w:rPr>
                <w:color w:val="0000FF"/>
                <w:sz w:val="32"/>
                <w:szCs w:val="32"/>
              </w:rPr>
              <w:t>2</w:t>
            </w:r>
            <w:r w:rsidR="00376BC8">
              <w:rPr>
                <w:color w:val="0000FF"/>
                <w:sz w:val="32"/>
                <w:szCs w:val="32"/>
              </w:rPr>
              <w:t>7</w:t>
            </w:r>
            <w:r>
              <w:rPr>
                <w:color w:val="0000FF"/>
                <w:sz w:val="32"/>
                <w:szCs w:val="32"/>
              </w:rPr>
              <w:t>/11</w:t>
            </w:r>
          </w:p>
        </w:tc>
        <w:tc>
          <w:tcPr>
            <w:tcW w:w="1470" w:type="dxa"/>
            <w:shd w:val="clear" w:color="auto" w:fill="auto"/>
            <w:tcMar>
              <w:top w:w="100" w:type="dxa"/>
              <w:left w:w="100" w:type="dxa"/>
              <w:bottom w:w="100" w:type="dxa"/>
              <w:right w:w="100" w:type="dxa"/>
            </w:tcMar>
          </w:tcPr>
          <w:p w:rsidR="009F7A2F" w:rsidRDefault="0093118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1h55</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30m</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A2</w:t>
            </w:r>
          </w:p>
        </w:tc>
        <w:tc>
          <w:tcPr>
            <w:tcW w:w="1530" w:type="dxa"/>
            <w:shd w:val="clear" w:color="auto" w:fill="auto"/>
            <w:tcMar>
              <w:top w:w="100" w:type="dxa"/>
              <w:left w:w="100" w:type="dxa"/>
              <w:bottom w:w="100" w:type="dxa"/>
              <w:right w:w="100" w:type="dxa"/>
            </w:tcMar>
          </w:tcPr>
          <w:p w:rsidR="009F7A2F" w:rsidRDefault="00931181" w:rsidP="009C58D9">
            <w:pPr>
              <w:widowControl w:val="0"/>
              <w:spacing w:line="240" w:lineRule="auto"/>
              <w:jc w:val="center"/>
              <w:rPr>
                <w:color w:val="0000FF"/>
                <w:sz w:val="32"/>
                <w:szCs w:val="32"/>
              </w:rPr>
            </w:pPr>
            <w:r>
              <w:rPr>
                <w:color w:val="0000FF"/>
                <w:sz w:val="32"/>
                <w:szCs w:val="32"/>
              </w:rPr>
              <w:t>2</w:t>
            </w:r>
            <w:r w:rsidR="00376BC8">
              <w:rPr>
                <w:color w:val="0000FF"/>
                <w:sz w:val="32"/>
                <w:szCs w:val="32"/>
              </w:rPr>
              <w:t>6</w:t>
            </w:r>
            <w:r>
              <w:rPr>
                <w:color w:val="0000FF"/>
                <w:sz w:val="32"/>
                <w:szCs w:val="32"/>
              </w:rPr>
              <w:t>/11</w:t>
            </w:r>
          </w:p>
        </w:tc>
        <w:tc>
          <w:tcPr>
            <w:tcW w:w="1470" w:type="dxa"/>
            <w:shd w:val="clear" w:color="auto" w:fill="auto"/>
            <w:tcMar>
              <w:top w:w="100" w:type="dxa"/>
              <w:left w:w="100" w:type="dxa"/>
              <w:bottom w:w="100" w:type="dxa"/>
              <w:right w:w="100" w:type="dxa"/>
            </w:tcMar>
          </w:tcPr>
          <w:p w:rsidR="009F7A2F" w:rsidRDefault="00931181" w:rsidP="009C58D9">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1h40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20m</w:t>
            </w:r>
          </w:p>
        </w:tc>
      </w:tr>
      <w:tr w:rsidR="009F7A2F">
        <w:tc>
          <w:tcPr>
            <w:tcW w:w="141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A1</w:t>
            </w:r>
          </w:p>
        </w:tc>
        <w:tc>
          <w:tcPr>
            <w:tcW w:w="1530" w:type="dxa"/>
            <w:shd w:val="clear" w:color="auto" w:fill="auto"/>
            <w:tcMar>
              <w:top w:w="100" w:type="dxa"/>
              <w:left w:w="100" w:type="dxa"/>
              <w:bottom w:w="100" w:type="dxa"/>
              <w:right w:w="100" w:type="dxa"/>
            </w:tcMar>
          </w:tcPr>
          <w:p w:rsidR="009F7A2F" w:rsidRDefault="00931181">
            <w:pPr>
              <w:widowControl w:val="0"/>
              <w:spacing w:line="240" w:lineRule="auto"/>
              <w:jc w:val="center"/>
              <w:rPr>
                <w:color w:val="0000FF"/>
                <w:sz w:val="32"/>
                <w:szCs w:val="32"/>
              </w:rPr>
            </w:pPr>
            <w:r>
              <w:rPr>
                <w:color w:val="0000FF"/>
                <w:sz w:val="32"/>
                <w:szCs w:val="32"/>
              </w:rPr>
              <w:t>2</w:t>
            </w:r>
            <w:r w:rsidR="00376BC8">
              <w:rPr>
                <w:color w:val="0000FF"/>
                <w:sz w:val="32"/>
                <w:szCs w:val="32"/>
              </w:rPr>
              <w:t>5</w:t>
            </w:r>
            <w:r>
              <w:rPr>
                <w:color w:val="0000FF"/>
                <w:sz w:val="32"/>
                <w:szCs w:val="32"/>
              </w:rPr>
              <w:t>/11</w:t>
            </w:r>
          </w:p>
        </w:tc>
        <w:tc>
          <w:tcPr>
            <w:tcW w:w="1470" w:type="dxa"/>
            <w:shd w:val="clear" w:color="auto" w:fill="auto"/>
            <w:tcMar>
              <w:top w:w="100" w:type="dxa"/>
              <w:left w:w="100" w:type="dxa"/>
              <w:bottom w:w="100" w:type="dxa"/>
              <w:right w:w="100" w:type="dxa"/>
            </w:tcMar>
          </w:tcPr>
          <w:p w:rsidR="009F7A2F" w:rsidRDefault="00931181">
            <w:pPr>
              <w:widowControl w:val="0"/>
              <w:spacing w:line="240" w:lineRule="auto"/>
              <w:jc w:val="center"/>
              <w:rPr>
                <w:color w:val="0000FF"/>
                <w:sz w:val="32"/>
                <w:szCs w:val="32"/>
              </w:rPr>
            </w:pPr>
            <w:r>
              <w:rPr>
                <w:color w:val="0000FF"/>
                <w:sz w:val="32"/>
                <w:szCs w:val="32"/>
              </w:rPr>
              <w:t>12h</w:t>
            </w:r>
          </w:p>
        </w:tc>
        <w:tc>
          <w:tcPr>
            <w:tcW w:w="324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1h20</w:t>
            </w:r>
          </w:p>
        </w:tc>
        <w:tc>
          <w:tcPr>
            <w:tcW w:w="2550" w:type="dxa"/>
            <w:shd w:val="clear" w:color="auto" w:fill="auto"/>
            <w:tcMar>
              <w:top w:w="100" w:type="dxa"/>
              <w:left w:w="100" w:type="dxa"/>
              <w:bottom w:w="100" w:type="dxa"/>
              <w:right w:w="100" w:type="dxa"/>
            </w:tcMar>
          </w:tcPr>
          <w:p w:rsidR="009F7A2F" w:rsidRDefault="007041B1">
            <w:pPr>
              <w:widowControl w:val="0"/>
              <w:spacing w:line="240" w:lineRule="auto"/>
              <w:jc w:val="center"/>
              <w:rPr>
                <w:color w:val="0000FF"/>
                <w:sz w:val="32"/>
                <w:szCs w:val="32"/>
              </w:rPr>
            </w:pPr>
            <w:r>
              <w:rPr>
                <w:color w:val="0000FF"/>
                <w:sz w:val="32"/>
                <w:szCs w:val="32"/>
              </w:rPr>
              <w:t>20m</w:t>
            </w:r>
          </w:p>
        </w:tc>
      </w:tr>
    </w:tbl>
    <w:p w:rsidR="009F7A2F" w:rsidRDefault="009F7A2F">
      <w:pPr>
        <w:shd w:val="clear" w:color="auto" w:fill="FFFFFF"/>
        <w:spacing w:line="240" w:lineRule="auto"/>
        <w:rPr>
          <w:rFonts w:ascii="Calibri" w:eastAsia="Calibri" w:hAnsi="Calibri" w:cs="Calibri"/>
          <w:color w:val="0000FF"/>
          <w:sz w:val="32"/>
          <w:szCs w:val="32"/>
        </w:rPr>
      </w:pPr>
    </w:p>
    <w:p w:rsidR="009F7A2F" w:rsidRDefault="009F7A2F"/>
    <w:sectPr w:rsidR="009F7A2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C1E01"/>
    <w:multiLevelType w:val="multilevel"/>
    <w:tmpl w:val="A59AB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734C3C"/>
    <w:multiLevelType w:val="multilevel"/>
    <w:tmpl w:val="A5F05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2F"/>
    <w:rsid w:val="001E0007"/>
    <w:rsid w:val="00206E34"/>
    <w:rsid w:val="00255003"/>
    <w:rsid w:val="00376BC8"/>
    <w:rsid w:val="007041B1"/>
    <w:rsid w:val="00765F34"/>
    <w:rsid w:val="00931181"/>
    <w:rsid w:val="00983520"/>
    <w:rsid w:val="009C58D9"/>
    <w:rsid w:val="009F7A2F"/>
    <w:rsid w:val="00BA3A5F"/>
    <w:rsid w:val="00F343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30BD"/>
  <w15:docId w15:val="{6BD101DA-9461-4883-9199-A1DEE064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1E0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novocen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534</Words>
  <Characters>3047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 Novocentre</dc:creator>
  <cp:lastModifiedBy>DG Novocentre</cp:lastModifiedBy>
  <cp:revision>6</cp:revision>
  <dcterms:created xsi:type="dcterms:W3CDTF">2023-12-12T18:14:00Z</dcterms:created>
  <dcterms:modified xsi:type="dcterms:W3CDTF">2024-04-30T14:16:00Z</dcterms:modified>
</cp:coreProperties>
</file>